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7DCC" w:rsidRDefault="00677DCC" w:rsidP="00677DCC">
      <w:pPr>
        <w:pStyle w:val="5"/>
        <w:shd w:val="clear" w:color="auto" w:fill="auto"/>
        <w:spacing w:line="240" w:lineRule="auto"/>
        <w:ind w:left="180"/>
        <w:jc w:val="center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>Информация</w:t>
      </w:r>
    </w:p>
    <w:p w:rsidR="00677DCC" w:rsidRDefault="00677DCC" w:rsidP="00677DCC">
      <w:pPr>
        <w:pStyle w:val="5"/>
        <w:shd w:val="clear" w:color="auto" w:fill="auto"/>
        <w:spacing w:line="240" w:lineRule="auto"/>
        <w:ind w:left="180"/>
        <w:jc w:val="center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>о мероприятиях по апробации Всероссийского физкультурно-спортивного комплекса «Готов к труду и обороне» (ГТО)</w:t>
      </w:r>
    </w:p>
    <w:p w:rsidR="00677DCC" w:rsidRDefault="00677DCC" w:rsidP="00677DCC">
      <w:pPr>
        <w:pStyle w:val="5"/>
        <w:shd w:val="clear" w:color="auto" w:fill="auto"/>
        <w:tabs>
          <w:tab w:val="center" w:leader="underscore" w:pos="10117"/>
          <w:tab w:val="right" w:pos="12013"/>
        </w:tabs>
        <w:spacing w:line="240" w:lineRule="auto"/>
        <w:ind w:left="3320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>в образовательных организациях</w:t>
      </w:r>
      <w:r>
        <w:rPr>
          <w:color w:val="000000"/>
          <w:sz w:val="24"/>
          <w:szCs w:val="24"/>
          <w:lang w:eastAsia="ru-RU" w:bidi="ru-RU"/>
        </w:rPr>
        <w:t xml:space="preserve"> МБОУ </w:t>
      </w:r>
      <w:proofErr w:type="spellStart"/>
      <w:r>
        <w:rPr>
          <w:color w:val="000000"/>
          <w:sz w:val="24"/>
          <w:szCs w:val="24"/>
          <w:lang w:eastAsia="ru-RU" w:bidi="ru-RU"/>
        </w:rPr>
        <w:t>Бурбашская</w:t>
      </w:r>
      <w:proofErr w:type="spellEnd"/>
      <w:r>
        <w:rPr>
          <w:color w:val="000000"/>
          <w:sz w:val="24"/>
          <w:szCs w:val="24"/>
          <w:lang w:eastAsia="ru-RU" w:bidi="ru-RU"/>
        </w:rPr>
        <w:t xml:space="preserve"> СОШ</w:t>
      </w:r>
    </w:p>
    <w:p w:rsidR="00677DCC" w:rsidRDefault="00677DCC" w:rsidP="00677DCC">
      <w:pPr>
        <w:ind w:left="738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Информация</w:t>
      </w:r>
    </w:p>
    <w:p w:rsidR="00677DCC" w:rsidRDefault="00677DCC" w:rsidP="00677DCC">
      <w:pPr>
        <w:tabs>
          <w:tab w:val="right" w:leader="underscore" w:pos="11753"/>
          <w:tab w:val="right" w:pos="12521"/>
        </w:tabs>
        <w:ind w:left="3540" w:right="20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 сдаче нормативов Всероссийского физкультурно-спортивного комплекса Готов к труду и обороне (ГТО) </w:t>
      </w:r>
      <w:proofErr w:type="gramStart"/>
      <w:r>
        <w:rPr>
          <w:rFonts w:ascii="Times New Roman" w:hAnsi="Times New Roman" w:cs="Times New Roman"/>
        </w:rPr>
        <w:t>обучающимися</w:t>
      </w:r>
      <w:proofErr w:type="gramEnd"/>
      <w:r>
        <w:rPr>
          <w:rFonts w:ascii="Times New Roman" w:hAnsi="Times New Roman" w:cs="Times New Roman"/>
        </w:rPr>
        <w:t xml:space="preserve"> общеобразовательных организаций в</w:t>
      </w:r>
      <w:r>
        <w:rPr>
          <w:rStyle w:val="4"/>
          <w:rFonts w:eastAsia="Courier New"/>
        </w:rPr>
        <w:tab/>
      </w:r>
      <w:r>
        <w:rPr>
          <w:rFonts w:ascii="Times New Roman" w:hAnsi="Times New Roman" w:cs="Times New Roman"/>
        </w:rPr>
        <w:t>муниципальном</w:t>
      </w:r>
      <w:r>
        <w:rPr>
          <w:rFonts w:ascii="Times New Roman" w:hAnsi="Times New Roman" w:cs="Times New Roman"/>
        </w:rPr>
        <w:tab/>
        <w:t>районе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309"/>
        <w:gridCol w:w="2309"/>
        <w:gridCol w:w="1584"/>
        <w:gridCol w:w="1867"/>
        <w:gridCol w:w="3638"/>
        <w:gridCol w:w="1699"/>
        <w:gridCol w:w="1925"/>
      </w:tblGrid>
      <w:tr w:rsidR="00677DCC" w:rsidTr="00677DCC">
        <w:trPr>
          <w:trHeight w:hRule="exact" w:val="2789"/>
          <w:jc w:val="center"/>
        </w:trPr>
        <w:tc>
          <w:tcPr>
            <w:tcW w:w="230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677DCC" w:rsidRDefault="00677DCC">
            <w:pPr>
              <w:pStyle w:val="5"/>
              <w:framePr w:w="15331" w:wrap="notBeside" w:vAnchor="text" w:hAnchor="text" w:xAlign="center" w:y="1"/>
              <w:shd w:val="clear" w:color="auto" w:fill="auto"/>
              <w:spacing w:line="240" w:lineRule="auto"/>
              <w:ind w:left="120" w:firstLine="480"/>
              <w:jc w:val="left"/>
              <w:rPr>
                <w:sz w:val="24"/>
                <w:szCs w:val="24"/>
              </w:rPr>
            </w:pPr>
            <w:r>
              <w:rPr>
                <w:rStyle w:val="10pt"/>
                <w:sz w:val="24"/>
                <w:szCs w:val="24"/>
              </w:rPr>
              <w:t>Количество общеобразовательных организаций в районе</w:t>
            </w:r>
          </w:p>
        </w:tc>
        <w:tc>
          <w:tcPr>
            <w:tcW w:w="230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677DCC" w:rsidRDefault="00677DCC">
            <w:pPr>
              <w:pStyle w:val="5"/>
              <w:framePr w:w="15331"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rStyle w:val="10pt"/>
                <w:sz w:val="24"/>
                <w:szCs w:val="24"/>
              </w:rPr>
              <w:t>Количество общеобразовательных организаций в районе, приступивших к сдаче нормативов</w:t>
            </w:r>
          </w:p>
        </w:tc>
        <w:tc>
          <w:tcPr>
            <w:tcW w:w="158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677DCC" w:rsidRDefault="00677DCC">
            <w:pPr>
              <w:pStyle w:val="5"/>
              <w:framePr w:w="15331"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rStyle w:val="10pt"/>
                <w:sz w:val="24"/>
                <w:szCs w:val="24"/>
              </w:rPr>
              <w:t xml:space="preserve">Количество обучающихся основной группы </w:t>
            </w:r>
            <w:r>
              <w:rPr>
                <w:rStyle w:val="Candara"/>
                <w:sz w:val="24"/>
                <w:szCs w:val="24"/>
              </w:rPr>
              <w:t xml:space="preserve">110 </w:t>
            </w:r>
            <w:r>
              <w:rPr>
                <w:rStyle w:val="10pt"/>
                <w:sz w:val="24"/>
                <w:szCs w:val="24"/>
              </w:rPr>
              <w:t>физической культуре, допущенных к сдаче нормативов</w:t>
            </w:r>
          </w:p>
        </w:tc>
        <w:tc>
          <w:tcPr>
            <w:tcW w:w="1867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677DCC" w:rsidRDefault="00677DCC">
            <w:pPr>
              <w:pStyle w:val="5"/>
              <w:framePr w:w="15331"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rStyle w:val="10pt"/>
                <w:sz w:val="24"/>
                <w:szCs w:val="24"/>
              </w:rPr>
              <w:t>Количество обучающихся основной группы по физической культуре, приступивших к сдаче нормативов</w:t>
            </w: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677DCC" w:rsidRDefault="00677DCC">
            <w:pPr>
              <w:pStyle w:val="5"/>
              <w:framePr w:w="15331"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rStyle w:val="10pt"/>
                <w:sz w:val="24"/>
                <w:szCs w:val="24"/>
              </w:rPr>
              <w:t>Количество обучающихся основной группы по физической культуре, справившихся с выполнением нормативов в полном объеме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677DCC" w:rsidRDefault="00677DCC">
            <w:pPr>
              <w:pStyle w:val="5"/>
              <w:framePr w:w="15331"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rStyle w:val="10pt"/>
                <w:sz w:val="24"/>
                <w:szCs w:val="24"/>
              </w:rPr>
              <w:t xml:space="preserve">Количество обучающихся основной группы </w:t>
            </w:r>
            <w:r>
              <w:rPr>
                <w:rStyle w:val="Candara"/>
                <w:sz w:val="24"/>
                <w:szCs w:val="24"/>
              </w:rPr>
              <w:t xml:space="preserve">110 </w:t>
            </w:r>
            <w:r>
              <w:rPr>
                <w:rStyle w:val="10pt"/>
                <w:sz w:val="24"/>
                <w:szCs w:val="24"/>
              </w:rPr>
              <w:t>физической культуре, справившихся с выполнением нормативов не в полном объеме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677DCC" w:rsidRDefault="00677DCC">
            <w:pPr>
              <w:pStyle w:val="5"/>
              <w:framePr w:w="15331"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rStyle w:val="10pt"/>
                <w:sz w:val="24"/>
                <w:szCs w:val="24"/>
              </w:rPr>
              <w:t>Количество обучающихся основной группы по физической культуре, не справившихся с выполнением нормативов</w:t>
            </w:r>
          </w:p>
        </w:tc>
      </w:tr>
    </w:tbl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309"/>
        <w:gridCol w:w="2309"/>
        <w:gridCol w:w="1584"/>
        <w:gridCol w:w="1867"/>
        <w:gridCol w:w="1243"/>
        <w:gridCol w:w="1373"/>
        <w:gridCol w:w="1022"/>
        <w:gridCol w:w="1699"/>
        <w:gridCol w:w="1925"/>
      </w:tblGrid>
      <w:tr w:rsidR="00677DCC" w:rsidTr="00677DCC">
        <w:trPr>
          <w:trHeight w:hRule="exact" w:val="514"/>
          <w:jc w:val="center"/>
        </w:trPr>
        <w:tc>
          <w:tcPr>
            <w:tcW w:w="230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677DCC" w:rsidRDefault="00677DCC">
            <w:pPr>
              <w:widowControl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</w:p>
        </w:tc>
        <w:tc>
          <w:tcPr>
            <w:tcW w:w="230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677DCC" w:rsidRDefault="00677DCC">
            <w:pPr>
              <w:widowControl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</w:p>
        </w:tc>
        <w:tc>
          <w:tcPr>
            <w:tcW w:w="158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677DCC" w:rsidRDefault="00677DCC">
            <w:pPr>
              <w:widowControl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</w:p>
        </w:tc>
        <w:tc>
          <w:tcPr>
            <w:tcW w:w="1867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677DCC" w:rsidRDefault="00677DCC">
            <w:pPr>
              <w:widowControl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677DCC" w:rsidRDefault="00677DCC">
            <w:pPr>
              <w:pStyle w:val="5"/>
              <w:framePr w:w="15331"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rStyle w:val="10pt"/>
                <w:sz w:val="24"/>
                <w:szCs w:val="24"/>
              </w:rPr>
              <w:t>Бронзовый</w:t>
            </w:r>
          </w:p>
          <w:p w:rsidR="00677DCC" w:rsidRDefault="00677DCC">
            <w:pPr>
              <w:pStyle w:val="5"/>
              <w:framePr w:w="15331"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rStyle w:val="10pt"/>
                <w:sz w:val="24"/>
                <w:szCs w:val="24"/>
              </w:rPr>
              <w:t>уровень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677DCC" w:rsidRDefault="00677DCC">
            <w:pPr>
              <w:pStyle w:val="5"/>
              <w:framePr w:w="15331"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rStyle w:val="10pt"/>
                <w:sz w:val="24"/>
                <w:szCs w:val="24"/>
              </w:rPr>
              <w:t>Серебряный</w:t>
            </w:r>
          </w:p>
          <w:p w:rsidR="00677DCC" w:rsidRDefault="00677DCC">
            <w:pPr>
              <w:pStyle w:val="5"/>
              <w:framePr w:w="15331"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rStyle w:val="10pt"/>
                <w:sz w:val="24"/>
                <w:szCs w:val="24"/>
              </w:rPr>
              <w:t>уровень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677DCC" w:rsidRDefault="00677DCC">
            <w:pPr>
              <w:pStyle w:val="5"/>
              <w:framePr w:w="15331"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  <w:rPr>
                <w:sz w:val="24"/>
                <w:szCs w:val="24"/>
              </w:rPr>
            </w:pPr>
            <w:r>
              <w:rPr>
                <w:rStyle w:val="10pt"/>
                <w:sz w:val="24"/>
                <w:szCs w:val="24"/>
              </w:rPr>
              <w:t>Золотой</w:t>
            </w:r>
          </w:p>
          <w:p w:rsidR="00677DCC" w:rsidRDefault="00677DCC">
            <w:pPr>
              <w:pStyle w:val="5"/>
              <w:framePr w:w="15331"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  <w:rPr>
                <w:sz w:val="24"/>
                <w:szCs w:val="24"/>
              </w:rPr>
            </w:pPr>
            <w:r>
              <w:rPr>
                <w:rStyle w:val="10pt"/>
                <w:sz w:val="24"/>
                <w:szCs w:val="24"/>
              </w:rPr>
              <w:t>уровень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77DCC" w:rsidRDefault="00677DCC">
            <w:pPr>
              <w:framePr w:w="15331" w:wrap="notBeside" w:vAnchor="text" w:hAnchor="text" w:xAlign="center" w:y="1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</w:p>
          <w:p w:rsidR="00677DCC" w:rsidRDefault="00677DCC">
            <w:pPr>
              <w:framePr w:w="15331" w:wrap="notBeside" w:vAnchor="text" w:hAnchor="text" w:xAlign="center" w:y="1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</w:p>
          <w:p w:rsidR="00677DCC" w:rsidRDefault="00677DCC">
            <w:pPr>
              <w:framePr w:w="15331" w:wrap="notBeside" w:vAnchor="text" w:hAnchor="text" w:xAlign="center" w:y="1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</w:p>
          <w:p w:rsidR="00677DCC" w:rsidRDefault="00677DCC">
            <w:pPr>
              <w:framePr w:w="15331" w:wrap="notBeside" w:vAnchor="text" w:hAnchor="text" w:xAlign="center" w:y="1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</w:p>
          <w:p w:rsidR="00677DCC" w:rsidRDefault="00677DCC">
            <w:pPr>
              <w:framePr w:w="15331" w:wrap="notBeside" w:vAnchor="text" w:hAnchor="text" w:xAlign="center" w:y="1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bookmarkStart w:id="0" w:name="_GoBack"/>
            <w:bookmarkEnd w:id="0"/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77DCC" w:rsidRDefault="00677DCC">
            <w:pPr>
              <w:framePr w:w="15331" w:wrap="notBeside" w:vAnchor="text" w:hAnchor="text" w:xAlign="center" w:y="1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</w:p>
        </w:tc>
      </w:tr>
    </w:tbl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309"/>
        <w:gridCol w:w="2309"/>
        <w:gridCol w:w="1584"/>
        <w:gridCol w:w="1867"/>
        <w:gridCol w:w="1243"/>
        <w:gridCol w:w="1373"/>
        <w:gridCol w:w="1022"/>
        <w:gridCol w:w="1699"/>
        <w:gridCol w:w="1925"/>
      </w:tblGrid>
      <w:tr w:rsidR="00677DCC" w:rsidTr="00677DCC">
        <w:trPr>
          <w:trHeight w:hRule="exact" w:val="1146"/>
          <w:jc w:val="center"/>
        </w:trPr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77DCC" w:rsidRDefault="00677DCC">
            <w:pPr>
              <w:framePr w:w="15331" w:wrap="notBeside" w:vAnchor="text" w:hAnchor="text" w:xAlign="center" w:y="1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МБОУ </w:t>
            </w:r>
            <w:proofErr w:type="spellStart"/>
            <w:r>
              <w:rPr>
                <w:rFonts w:ascii="Times New Roman" w:hAnsi="Times New Roman" w:cs="Times New Roman"/>
                <w:lang w:eastAsia="en-US"/>
              </w:rPr>
              <w:t>Бурбашская</w:t>
            </w:r>
            <w:proofErr w:type="spellEnd"/>
            <w:r>
              <w:rPr>
                <w:rFonts w:ascii="Times New Roman" w:hAnsi="Times New Roman" w:cs="Times New Roman"/>
                <w:lang w:eastAsia="en-US"/>
              </w:rPr>
              <w:t xml:space="preserve"> СОШ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77DCC" w:rsidRDefault="00677DCC">
            <w:pPr>
              <w:framePr w:w="15331" w:wrap="notBeside" w:vAnchor="text" w:hAnchor="text" w:xAlign="center" w:y="1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  1</w:t>
            </w:r>
          </w:p>
          <w:p w:rsidR="00677DCC" w:rsidRDefault="00677DCC">
            <w:pPr>
              <w:framePr w:w="15331" w:wrap="notBeside" w:vAnchor="text" w:hAnchor="text" w:xAlign="center" w:y="1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77DCC" w:rsidRDefault="00677DCC">
            <w:pPr>
              <w:framePr w:w="15331" w:wrap="notBeside" w:vAnchor="text" w:hAnchor="text" w:xAlign="center" w:y="1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88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77DCC" w:rsidRDefault="00677DCC">
            <w:pPr>
              <w:framePr w:w="15331" w:wrap="notBeside" w:vAnchor="text" w:hAnchor="text" w:xAlign="center" w:y="1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88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77DCC" w:rsidRDefault="00677DCC">
            <w:pPr>
              <w:framePr w:w="15331" w:wrap="notBeside" w:vAnchor="text" w:hAnchor="text" w:xAlign="center" w:y="1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9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77DCC" w:rsidRDefault="00677DCC">
            <w:pPr>
              <w:framePr w:w="15331" w:wrap="notBeside" w:vAnchor="text" w:hAnchor="text" w:xAlign="center" w:y="1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17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77DCC" w:rsidRDefault="00677DCC">
            <w:pPr>
              <w:framePr w:w="15331" w:wrap="notBeside" w:vAnchor="text" w:hAnchor="text" w:xAlign="center" w:y="1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12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77DCC" w:rsidRDefault="00677DCC">
            <w:pPr>
              <w:framePr w:w="15331" w:wrap="notBeside" w:vAnchor="text" w:hAnchor="text" w:xAlign="center" w:y="1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48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77DCC" w:rsidRDefault="00677DCC">
            <w:pPr>
              <w:framePr w:w="15331" w:wrap="notBeside" w:vAnchor="text" w:hAnchor="text" w:xAlign="center" w:y="1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8</w:t>
            </w:r>
          </w:p>
          <w:p w:rsidR="00677DCC" w:rsidRDefault="00677DCC">
            <w:pPr>
              <w:framePr w:w="15331" w:wrap="notBeside" w:vAnchor="text" w:hAnchor="text" w:xAlign="center" w:y="1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</w:p>
          <w:p w:rsidR="00677DCC" w:rsidRDefault="00677DCC">
            <w:pPr>
              <w:framePr w:w="15331" w:wrap="notBeside" w:vAnchor="text" w:hAnchor="text" w:xAlign="center" w:y="1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</w:p>
        </w:tc>
      </w:tr>
    </w:tbl>
    <w:p w:rsidR="00125170" w:rsidRDefault="00125170"/>
    <w:sectPr w:rsidR="00125170" w:rsidSect="00677DC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7DCC"/>
    <w:rsid w:val="00125170"/>
    <w:rsid w:val="00677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7DCC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5"/>
    <w:locked/>
    <w:rsid w:val="00677DCC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5">
    <w:name w:val="Основной текст5"/>
    <w:basedOn w:val="a"/>
    <w:link w:val="a3"/>
    <w:rsid w:val="00677DCC"/>
    <w:pPr>
      <w:shd w:val="clear" w:color="auto" w:fill="FFFFFF"/>
      <w:spacing w:line="326" w:lineRule="exact"/>
      <w:jc w:val="both"/>
    </w:pPr>
    <w:rPr>
      <w:rFonts w:ascii="Times New Roman" w:eastAsia="Times New Roman" w:hAnsi="Times New Roman" w:cs="Times New Roman"/>
      <w:color w:val="auto"/>
      <w:sz w:val="26"/>
      <w:szCs w:val="26"/>
      <w:lang w:eastAsia="en-US" w:bidi="ar-SA"/>
    </w:rPr>
  </w:style>
  <w:style w:type="character" w:customStyle="1" w:styleId="4">
    <w:name w:val="Основной текст (4)"/>
    <w:basedOn w:val="a0"/>
    <w:rsid w:val="00677DCC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0"/>
      <w:szCs w:val="20"/>
      <w:u w:val="none"/>
      <w:effect w:val="none"/>
    </w:rPr>
  </w:style>
  <w:style w:type="character" w:customStyle="1" w:styleId="10pt">
    <w:name w:val="Основной текст + 10 pt"/>
    <w:basedOn w:val="a3"/>
    <w:rsid w:val="00677DCC"/>
    <w:rPr>
      <w:rFonts w:ascii="Times New Roman" w:eastAsia="Times New Roman" w:hAnsi="Times New Roman" w:cs="Times New Roman"/>
      <w:color w:val="000000"/>
      <w:spacing w:val="0"/>
      <w:w w:val="100"/>
      <w:position w:val="0"/>
      <w:sz w:val="20"/>
      <w:szCs w:val="20"/>
      <w:shd w:val="clear" w:color="auto" w:fill="FFFFFF"/>
      <w:lang w:val="ru-RU" w:eastAsia="ru-RU" w:bidi="ru-RU"/>
    </w:rPr>
  </w:style>
  <w:style w:type="character" w:customStyle="1" w:styleId="Candara">
    <w:name w:val="Основной текст + Candara"/>
    <w:aliases w:val="8 pt"/>
    <w:basedOn w:val="a3"/>
    <w:rsid w:val="00677DCC"/>
    <w:rPr>
      <w:rFonts w:ascii="Candara" w:eastAsia="Candara" w:hAnsi="Candara" w:cs="Candara"/>
      <w:color w:val="000000"/>
      <w:spacing w:val="0"/>
      <w:w w:val="100"/>
      <w:position w:val="0"/>
      <w:sz w:val="16"/>
      <w:szCs w:val="16"/>
      <w:shd w:val="clear" w:color="auto" w:fill="FFFFFF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7DCC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5"/>
    <w:locked/>
    <w:rsid w:val="00677DCC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5">
    <w:name w:val="Основной текст5"/>
    <w:basedOn w:val="a"/>
    <w:link w:val="a3"/>
    <w:rsid w:val="00677DCC"/>
    <w:pPr>
      <w:shd w:val="clear" w:color="auto" w:fill="FFFFFF"/>
      <w:spacing w:line="326" w:lineRule="exact"/>
      <w:jc w:val="both"/>
    </w:pPr>
    <w:rPr>
      <w:rFonts w:ascii="Times New Roman" w:eastAsia="Times New Roman" w:hAnsi="Times New Roman" w:cs="Times New Roman"/>
      <w:color w:val="auto"/>
      <w:sz w:val="26"/>
      <w:szCs w:val="26"/>
      <w:lang w:eastAsia="en-US" w:bidi="ar-SA"/>
    </w:rPr>
  </w:style>
  <w:style w:type="character" w:customStyle="1" w:styleId="4">
    <w:name w:val="Основной текст (4)"/>
    <w:basedOn w:val="a0"/>
    <w:rsid w:val="00677DCC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0"/>
      <w:szCs w:val="20"/>
      <w:u w:val="none"/>
      <w:effect w:val="none"/>
    </w:rPr>
  </w:style>
  <w:style w:type="character" w:customStyle="1" w:styleId="10pt">
    <w:name w:val="Основной текст + 10 pt"/>
    <w:basedOn w:val="a3"/>
    <w:rsid w:val="00677DCC"/>
    <w:rPr>
      <w:rFonts w:ascii="Times New Roman" w:eastAsia="Times New Roman" w:hAnsi="Times New Roman" w:cs="Times New Roman"/>
      <w:color w:val="000000"/>
      <w:spacing w:val="0"/>
      <w:w w:val="100"/>
      <w:position w:val="0"/>
      <w:sz w:val="20"/>
      <w:szCs w:val="20"/>
      <w:shd w:val="clear" w:color="auto" w:fill="FFFFFF"/>
      <w:lang w:val="ru-RU" w:eastAsia="ru-RU" w:bidi="ru-RU"/>
    </w:rPr>
  </w:style>
  <w:style w:type="character" w:customStyle="1" w:styleId="Candara">
    <w:name w:val="Основной текст + Candara"/>
    <w:aliases w:val="8 pt"/>
    <w:basedOn w:val="a3"/>
    <w:rsid w:val="00677DCC"/>
    <w:rPr>
      <w:rFonts w:ascii="Candara" w:eastAsia="Candara" w:hAnsi="Candara" w:cs="Candara"/>
      <w:color w:val="000000"/>
      <w:spacing w:val="0"/>
      <w:w w:val="100"/>
      <w:position w:val="0"/>
      <w:sz w:val="16"/>
      <w:szCs w:val="16"/>
      <w:shd w:val="clear" w:color="auto" w:fill="FFFFFF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875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168</Words>
  <Characters>963</Characters>
  <Application>Microsoft Office Word</Application>
  <DocSecurity>0</DocSecurity>
  <Lines>8</Lines>
  <Paragraphs>2</Paragraphs>
  <ScaleCrop>false</ScaleCrop>
  <Company/>
  <LinksUpToDate>false</LinksUpToDate>
  <CharactersWithSpaces>1129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Раушания</dc:creator>
  <cp:lastModifiedBy>Раушания</cp:lastModifiedBy>
  <cp:revision>2</cp:revision>
  <dcterms:created xsi:type="dcterms:W3CDTF">2014-10-30T04:22:00Z</dcterms:created>
  <dcterms:modified xsi:type="dcterms:W3CDTF">2014-10-30T04:26:00Z</dcterms:modified>
</cp:coreProperties>
</file>